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2EFC" w14:textId="641351AE" w:rsidR="0007691E" w:rsidRPr="00570BF8" w:rsidRDefault="0007691E" w:rsidP="00B9450C">
      <w:pPr>
        <w:spacing w:after="0"/>
        <w:rPr>
          <w:rFonts w:cstheme="minorHAnsi"/>
        </w:rPr>
      </w:pPr>
    </w:p>
    <w:p w14:paraId="725A50FC" w14:textId="5A97A3A7" w:rsidR="002639D7" w:rsidRPr="00570BF8" w:rsidRDefault="00570BF8" w:rsidP="00B9450C">
      <w:pPr>
        <w:pStyle w:val="Heading1"/>
        <w:spacing w:before="480"/>
        <w:rPr>
          <w:rFonts w:asciiTheme="minorHAnsi" w:hAnsiTheme="minorHAnsi" w:cstheme="minorHAnsi"/>
        </w:rPr>
      </w:pPr>
      <w:r w:rsidRPr="00570BF8">
        <w:rPr>
          <w:rFonts w:asciiTheme="minorHAnsi" w:hAnsiTheme="minorHAnsi" w:cstheme="minorHAnsi"/>
        </w:rPr>
        <w:t>Active Hearing</w:t>
      </w:r>
    </w:p>
    <w:p w14:paraId="0DE1D2C7" w14:textId="08DBA0E0" w:rsidR="007C0F65" w:rsidRPr="00570BF8" w:rsidRDefault="00570BF8" w:rsidP="00F127CA">
      <w:pPr>
        <w:pStyle w:val="Subtitle"/>
        <w:spacing w:after="0"/>
        <w:jc w:val="right"/>
        <w:rPr>
          <w:rFonts w:cstheme="minorHAnsi"/>
        </w:rPr>
      </w:pPr>
      <w:r w:rsidRPr="00570BF8">
        <w:rPr>
          <w:rFonts w:cstheme="minorHAnsi"/>
        </w:rPr>
        <w:t>James 1:19-25</w:t>
      </w:r>
    </w:p>
    <w:p w14:paraId="2B5FE041" w14:textId="77777777" w:rsidR="002639D7" w:rsidRPr="00570BF8" w:rsidRDefault="002639D7" w:rsidP="007C0F65">
      <w:pPr>
        <w:spacing w:after="0"/>
        <w:rPr>
          <w:rFonts w:cstheme="minorHAnsi"/>
          <w:b/>
          <w:bCs/>
        </w:rPr>
      </w:pPr>
      <w:r w:rsidRPr="00570BF8">
        <w:rPr>
          <w:rFonts w:cstheme="minorHAnsi"/>
          <w:b/>
          <w:bCs/>
        </w:rPr>
        <w:t>Overview</w:t>
      </w:r>
    </w:p>
    <w:p w14:paraId="182AEDCA" w14:textId="7DE1A8F1" w:rsidR="002639D7" w:rsidRPr="00570BF8" w:rsidRDefault="00570BF8" w:rsidP="00057A55">
      <w:pPr>
        <w:rPr>
          <w:rFonts w:cstheme="minorHAnsi"/>
        </w:rPr>
      </w:pPr>
      <w:r w:rsidRPr="00570BF8">
        <w:rPr>
          <w:rFonts w:cstheme="minorHAnsi"/>
          <w:color w:val="000000"/>
        </w:rPr>
        <w:t>Great blessing comes to the follower of Jesus who hears God’s Word and does it.</w:t>
      </w:r>
    </w:p>
    <w:p w14:paraId="41F11F7F" w14:textId="77777777" w:rsidR="00DC0AD7" w:rsidRPr="00570BF8" w:rsidRDefault="00DC0AD7" w:rsidP="00057A55">
      <w:pPr>
        <w:rPr>
          <w:rFonts w:cstheme="minorHAnsi"/>
        </w:rPr>
      </w:pPr>
    </w:p>
    <w:p w14:paraId="5A521F0E" w14:textId="77777777" w:rsidR="00472D50" w:rsidRPr="00570BF8" w:rsidRDefault="00057A55" w:rsidP="00057A55">
      <w:pPr>
        <w:spacing w:after="0"/>
        <w:rPr>
          <w:rFonts w:cstheme="minorHAnsi"/>
          <w:b/>
          <w:bCs/>
        </w:rPr>
      </w:pPr>
      <w:r w:rsidRPr="00570BF8">
        <w:rPr>
          <w:rFonts w:cstheme="minorHAnsi"/>
          <w:b/>
          <w:bCs/>
        </w:rPr>
        <w:t>Notes</w:t>
      </w:r>
    </w:p>
    <w:p w14:paraId="18C91DB8" w14:textId="77777777" w:rsidR="00570BF8" w:rsidRPr="00570BF8" w:rsidRDefault="00570BF8" w:rsidP="00570BF8">
      <w:pPr>
        <w:pStyle w:val="ListParagraph"/>
        <w:numPr>
          <w:ilvl w:val="0"/>
          <w:numId w:val="5"/>
        </w:numPr>
        <w:rPr>
          <w:rFonts w:asciiTheme="minorHAnsi" w:hAnsiTheme="minorHAnsi" w:cstheme="minorHAnsi"/>
          <w:sz w:val="21"/>
          <w:szCs w:val="21"/>
        </w:rPr>
      </w:pPr>
      <w:r w:rsidRPr="00570BF8">
        <w:rPr>
          <w:rFonts w:asciiTheme="minorHAnsi" w:hAnsiTheme="minorHAnsi" w:cstheme="minorHAnsi"/>
          <w:sz w:val="21"/>
          <w:szCs w:val="21"/>
        </w:rPr>
        <w:t>The Action that Characterizes the Follower of Jesus - A Lifestyle of Discipline - (vv. 19-20)</w:t>
      </w:r>
    </w:p>
    <w:p w14:paraId="1B7E46B6" w14:textId="7685E7F8" w:rsidR="00472D50" w:rsidRPr="00570BF8" w:rsidRDefault="00570BF8" w:rsidP="00570BF8">
      <w:pPr>
        <w:pStyle w:val="ListParagraph"/>
        <w:numPr>
          <w:ilvl w:val="0"/>
          <w:numId w:val="5"/>
        </w:numPr>
        <w:rPr>
          <w:rFonts w:asciiTheme="minorHAnsi" w:hAnsiTheme="minorHAnsi" w:cstheme="minorHAnsi"/>
          <w:sz w:val="21"/>
          <w:szCs w:val="21"/>
        </w:rPr>
      </w:pPr>
      <w:r w:rsidRPr="00570BF8">
        <w:rPr>
          <w:rFonts w:asciiTheme="minorHAnsi" w:hAnsiTheme="minorHAnsi" w:cstheme="minorHAnsi"/>
          <w:sz w:val="21"/>
          <w:szCs w:val="21"/>
        </w:rPr>
        <w:t>The Action that Mirrors God’s Word - A Lifestyle of Obedience - (v. 21-25)</w:t>
      </w:r>
    </w:p>
    <w:p w14:paraId="566B79CD" w14:textId="77777777" w:rsidR="00472D50" w:rsidRPr="00570BF8" w:rsidRDefault="00472D50" w:rsidP="00472D50">
      <w:pPr>
        <w:rPr>
          <w:rFonts w:cstheme="minorHAnsi"/>
        </w:rPr>
      </w:pPr>
    </w:p>
    <w:p w14:paraId="742C8476" w14:textId="77777777" w:rsidR="00057A55" w:rsidRPr="00570BF8" w:rsidRDefault="00057A55" w:rsidP="00057A55">
      <w:pPr>
        <w:spacing w:after="0"/>
        <w:rPr>
          <w:rFonts w:cstheme="minorHAnsi"/>
          <w:b/>
          <w:bCs/>
        </w:rPr>
      </w:pPr>
      <w:r w:rsidRPr="00570BF8">
        <w:rPr>
          <w:rFonts w:cstheme="minorHAnsi"/>
          <w:b/>
          <w:bCs/>
        </w:rPr>
        <w:t>Personal Application</w:t>
      </w:r>
    </w:p>
    <w:p w14:paraId="179F98AB" w14:textId="77777777" w:rsidR="00570BF8" w:rsidRDefault="00570BF8" w:rsidP="00472D50">
      <w:pPr>
        <w:rPr>
          <w:rFonts w:cstheme="minorHAnsi"/>
        </w:rPr>
      </w:pPr>
    </w:p>
    <w:p w14:paraId="2E5E7889" w14:textId="32EBB586" w:rsidR="00472D50" w:rsidRDefault="00570BF8" w:rsidP="00472D50">
      <w:pPr>
        <w:rPr>
          <w:rFonts w:cstheme="minorHAnsi"/>
        </w:rPr>
      </w:pPr>
      <w:r w:rsidRPr="00570BF8">
        <w:rPr>
          <w:rFonts w:cstheme="minorHAnsi"/>
        </w:rPr>
        <w:t xml:space="preserve">As you reflect on the Word of God you have heard this morning, what steps will you take, even today, to intentionally do what you have heard?  </w:t>
      </w:r>
    </w:p>
    <w:p w14:paraId="22178A11" w14:textId="77777777" w:rsidR="00570BF8" w:rsidRDefault="00570BF8" w:rsidP="00472D50">
      <w:pPr>
        <w:rPr>
          <w:rFonts w:cstheme="minorHAnsi"/>
        </w:rPr>
      </w:pPr>
    </w:p>
    <w:p w14:paraId="4F896847" w14:textId="77777777" w:rsidR="00570BF8" w:rsidRDefault="00570BF8" w:rsidP="00472D50">
      <w:pPr>
        <w:rPr>
          <w:rFonts w:cstheme="minorHAnsi"/>
        </w:rPr>
      </w:pPr>
    </w:p>
    <w:p w14:paraId="6CB52036" w14:textId="77777777" w:rsidR="00570BF8" w:rsidRDefault="00570BF8" w:rsidP="00472D50">
      <w:pPr>
        <w:rPr>
          <w:rFonts w:cstheme="minorHAnsi"/>
        </w:rPr>
      </w:pPr>
    </w:p>
    <w:p w14:paraId="01CBB671" w14:textId="77777777" w:rsidR="00570BF8" w:rsidRDefault="00570BF8" w:rsidP="00472D50">
      <w:pPr>
        <w:rPr>
          <w:rFonts w:cstheme="minorHAnsi"/>
        </w:rPr>
      </w:pPr>
    </w:p>
    <w:p w14:paraId="74717F01" w14:textId="77777777" w:rsidR="00570BF8" w:rsidRDefault="00570BF8" w:rsidP="00472D50">
      <w:pPr>
        <w:rPr>
          <w:rFonts w:cstheme="minorHAnsi"/>
        </w:rPr>
      </w:pPr>
    </w:p>
    <w:p w14:paraId="5C9803F9" w14:textId="77777777" w:rsidR="00570BF8" w:rsidRDefault="00570BF8" w:rsidP="00472D50">
      <w:pPr>
        <w:rPr>
          <w:rFonts w:cstheme="minorHAnsi"/>
        </w:rPr>
      </w:pPr>
    </w:p>
    <w:p w14:paraId="191BF26A" w14:textId="77777777" w:rsidR="00570BF8" w:rsidRDefault="00570BF8" w:rsidP="00472D50">
      <w:pPr>
        <w:rPr>
          <w:rFonts w:cstheme="minorHAnsi"/>
        </w:rPr>
      </w:pPr>
    </w:p>
    <w:p w14:paraId="19DA91E2" w14:textId="77777777" w:rsidR="00570BF8" w:rsidRDefault="00570BF8" w:rsidP="00472D50">
      <w:pPr>
        <w:rPr>
          <w:rFonts w:cstheme="minorHAnsi"/>
        </w:rPr>
      </w:pPr>
    </w:p>
    <w:p w14:paraId="4166F575" w14:textId="77777777" w:rsidR="00570BF8" w:rsidRDefault="00570BF8" w:rsidP="00472D50">
      <w:pPr>
        <w:rPr>
          <w:rFonts w:cstheme="minorHAnsi"/>
        </w:rPr>
      </w:pPr>
    </w:p>
    <w:p w14:paraId="20302F97" w14:textId="77777777" w:rsidR="00570BF8" w:rsidRDefault="00570BF8" w:rsidP="00472D50">
      <w:pPr>
        <w:rPr>
          <w:rFonts w:cstheme="minorHAnsi"/>
        </w:rPr>
      </w:pPr>
    </w:p>
    <w:p w14:paraId="21A0DA84" w14:textId="77777777" w:rsidR="00570BF8" w:rsidRPr="00570BF8" w:rsidRDefault="00570BF8" w:rsidP="00472D50">
      <w:pPr>
        <w:rPr>
          <w:rFonts w:cstheme="minorHAnsi"/>
        </w:rPr>
      </w:pPr>
    </w:p>
    <w:p w14:paraId="7942DEDB" w14:textId="77777777" w:rsidR="002639D7" w:rsidRPr="00570BF8" w:rsidRDefault="002639D7" w:rsidP="00057A55">
      <w:pPr>
        <w:spacing w:after="0"/>
        <w:rPr>
          <w:rFonts w:cstheme="minorHAnsi"/>
          <w:b/>
          <w:bCs/>
        </w:rPr>
      </w:pPr>
      <w:r w:rsidRPr="00570BF8">
        <w:rPr>
          <w:rFonts w:cstheme="minorHAnsi"/>
          <w:b/>
          <w:bCs/>
        </w:rPr>
        <w:t>Reflection Questions</w:t>
      </w:r>
    </w:p>
    <w:p w14:paraId="57B598B5" w14:textId="77777777" w:rsidR="00570BF8" w:rsidRPr="00570BF8" w:rsidRDefault="00570BF8" w:rsidP="00570BF8">
      <w:pPr>
        <w:numPr>
          <w:ilvl w:val="0"/>
          <w:numId w:val="4"/>
        </w:numPr>
        <w:autoSpaceDE w:val="0"/>
        <w:autoSpaceDN w:val="0"/>
        <w:adjustRightInd w:val="0"/>
        <w:spacing w:before="120" w:after="0"/>
        <w:rPr>
          <w:rFonts w:cstheme="minorHAnsi"/>
          <w:bCs/>
        </w:rPr>
      </w:pPr>
      <w:r w:rsidRPr="00570BF8">
        <w:rPr>
          <w:rFonts w:cstheme="minorHAnsi"/>
          <w:bCs/>
        </w:rPr>
        <w:t xml:space="preserve">As you reflect on how you have prepared to hear God’s Word over the past month, what did you do well?  What habit changes need to take place?  How can you become a more intentional hearer of God’s Word?    </w:t>
      </w:r>
    </w:p>
    <w:p w14:paraId="6CB03CD4" w14:textId="77777777" w:rsidR="00570BF8" w:rsidRPr="00570BF8" w:rsidRDefault="00570BF8" w:rsidP="00570BF8">
      <w:pPr>
        <w:numPr>
          <w:ilvl w:val="0"/>
          <w:numId w:val="4"/>
        </w:numPr>
        <w:autoSpaceDE w:val="0"/>
        <w:autoSpaceDN w:val="0"/>
        <w:adjustRightInd w:val="0"/>
        <w:spacing w:before="120" w:after="0"/>
        <w:rPr>
          <w:rFonts w:cstheme="minorHAnsi"/>
          <w:bCs/>
        </w:rPr>
      </w:pPr>
      <w:r w:rsidRPr="00570BF8">
        <w:rPr>
          <w:rFonts w:cstheme="minorHAnsi"/>
          <w:bCs/>
        </w:rPr>
        <w:t xml:space="preserve">What grade would you give yourself (and what grade would a close friend or relative give) concerning your love for and desire to hear God’s Word?  And your eagerness to practice it?  </w:t>
      </w:r>
    </w:p>
    <w:p w14:paraId="20649D1B" w14:textId="2C7C4C14" w:rsidR="007E555E" w:rsidRPr="00570BF8" w:rsidRDefault="00570BF8" w:rsidP="00570BF8">
      <w:pPr>
        <w:numPr>
          <w:ilvl w:val="0"/>
          <w:numId w:val="4"/>
        </w:numPr>
        <w:autoSpaceDE w:val="0"/>
        <w:autoSpaceDN w:val="0"/>
        <w:adjustRightInd w:val="0"/>
        <w:spacing w:before="120" w:after="0"/>
        <w:rPr>
          <w:rFonts w:cstheme="minorHAnsi"/>
          <w:bCs/>
        </w:rPr>
      </w:pPr>
      <w:r w:rsidRPr="00570BF8">
        <w:rPr>
          <w:rFonts w:cstheme="minorHAnsi"/>
          <w:bCs/>
        </w:rPr>
        <w:t xml:space="preserve">Read Luke 8:4-8.  Which soil of this parable best describes you?  Ask a trusted fellow brother or sister in Christ (maybe someone in your D-Group or Community Group) how they would answer this question and why.  </w:t>
      </w:r>
    </w:p>
    <w:sectPr w:rsidR="007E555E" w:rsidRPr="00570BF8"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267D9" w14:textId="77777777" w:rsidR="00710F2F" w:rsidRDefault="00710F2F" w:rsidP="0007691E">
      <w:pPr>
        <w:spacing w:after="0" w:line="240" w:lineRule="auto"/>
      </w:pPr>
      <w:r>
        <w:separator/>
      </w:r>
    </w:p>
  </w:endnote>
  <w:endnote w:type="continuationSeparator" w:id="0">
    <w:p w14:paraId="359019B9" w14:textId="77777777" w:rsidR="00710F2F" w:rsidRDefault="00710F2F"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CFF7" w14:textId="77777777" w:rsidR="00710F2F" w:rsidRDefault="00710F2F" w:rsidP="0007691E">
      <w:pPr>
        <w:spacing w:after="0" w:line="240" w:lineRule="auto"/>
      </w:pPr>
      <w:r>
        <w:separator/>
      </w:r>
    </w:p>
  </w:footnote>
  <w:footnote w:type="continuationSeparator" w:id="0">
    <w:p w14:paraId="12492560" w14:textId="77777777" w:rsidR="00710F2F" w:rsidRDefault="00710F2F"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72A"/>
    <w:multiLevelType w:val="hybridMultilevel"/>
    <w:tmpl w:val="AE88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3801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9618377">
    <w:abstractNumId w:val="3"/>
  </w:num>
  <w:num w:numId="3" w16cid:durableId="1654992442">
    <w:abstractNumId w:val="2"/>
  </w:num>
  <w:num w:numId="4" w16cid:durableId="905994135">
    <w:abstractNumId w:val="1"/>
  </w:num>
  <w:num w:numId="5" w16cid:durableId="132639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LE0tDA0sjS3NDMxs7RQ0lEKTi0uzszPAykwrAUAjTOy8ywAAAA="/>
  </w:docVars>
  <w:rsids>
    <w:rsidRoot w:val="0007691E"/>
    <w:rsid w:val="00057A55"/>
    <w:rsid w:val="0007691E"/>
    <w:rsid w:val="001F4C5C"/>
    <w:rsid w:val="002639D7"/>
    <w:rsid w:val="00427F58"/>
    <w:rsid w:val="00472D50"/>
    <w:rsid w:val="00570BF8"/>
    <w:rsid w:val="0057357C"/>
    <w:rsid w:val="005B1598"/>
    <w:rsid w:val="00710F2F"/>
    <w:rsid w:val="007C0F65"/>
    <w:rsid w:val="007C24C1"/>
    <w:rsid w:val="007E555E"/>
    <w:rsid w:val="00AB5CD6"/>
    <w:rsid w:val="00AE7862"/>
    <w:rsid w:val="00B9450C"/>
    <w:rsid w:val="00CD3951"/>
    <w:rsid w:val="00DC0AD7"/>
    <w:rsid w:val="00EC26EC"/>
    <w:rsid w:val="00F127CA"/>
    <w:rsid w:val="00F8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21B4"/>
  <w15:docId w15:val="{A80B9A83-8E43-4406-9C56-815D7D22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7195">
      <w:bodyDiv w:val="1"/>
      <w:marLeft w:val="0"/>
      <w:marRight w:val="0"/>
      <w:marTop w:val="0"/>
      <w:marBottom w:val="0"/>
      <w:divBdr>
        <w:top w:val="none" w:sz="0" w:space="0" w:color="auto"/>
        <w:left w:val="none" w:sz="0" w:space="0" w:color="auto"/>
        <w:bottom w:val="none" w:sz="0" w:space="0" w:color="auto"/>
        <w:right w:val="none" w:sz="0" w:space="0" w:color="auto"/>
      </w:divBdr>
    </w:div>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956763996">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Weinkauf</dc:creator>
  <cp:lastModifiedBy>Nate Johnson</cp:lastModifiedBy>
  <cp:revision>2</cp:revision>
  <cp:lastPrinted>2019-06-21T15:45:00Z</cp:lastPrinted>
  <dcterms:created xsi:type="dcterms:W3CDTF">2023-06-26T13:51:00Z</dcterms:created>
  <dcterms:modified xsi:type="dcterms:W3CDTF">2023-06-26T13:51:00Z</dcterms:modified>
</cp:coreProperties>
</file>