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82C5" w14:textId="77777777" w:rsidR="006C36FD" w:rsidRDefault="006C36FD">
      <w:pPr>
        <w:rPr>
          <w:rFonts w:ascii="Georgia" w:hAnsi="Georgia"/>
          <w:color w:val="1F3864" w:themeColor="accent1" w:themeShade="80"/>
          <w:sz w:val="36"/>
          <w:szCs w:val="36"/>
        </w:rPr>
      </w:pPr>
      <w:r w:rsidRPr="006C36FD">
        <w:rPr>
          <w:rFonts w:ascii="Georgia" w:hAnsi="Georgia"/>
          <w:color w:val="1F3864" w:themeColor="accent1" w:themeShade="80"/>
          <w:sz w:val="36"/>
          <w:szCs w:val="36"/>
        </w:rPr>
        <w:t>Waiting on the Lord | Psalm 40</w:t>
      </w:r>
    </w:p>
    <w:p w14:paraId="512405FC" w14:textId="2D3D28C7" w:rsidR="006C36FD" w:rsidRPr="006C36FD" w:rsidRDefault="006C36FD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proofErr w:type="spellStart"/>
      <w:r w:rsidRPr="006C36FD">
        <w:rPr>
          <w:rFonts w:ascii="Avenir Book" w:hAnsi="Avenir Book" w:cs="Cambria"/>
          <w:color w:val="595959" w:themeColor="text1" w:themeTint="A6"/>
          <w:sz w:val="28"/>
          <w:szCs w:val="28"/>
        </w:rPr>
        <w:t>Gami</w:t>
      </w:r>
      <w:proofErr w:type="spellEnd"/>
      <w:r w:rsidRPr="006C36FD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Ortiz</w:t>
      </w:r>
      <w:r w:rsidR="00183323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| May 19, 2024</w:t>
      </w:r>
    </w:p>
    <w:p w14:paraId="59669A4F" w14:textId="76946BCD" w:rsidR="006C36FD" w:rsidRPr="006C36FD" w:rsidRDefault="00C832AA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1E9250D" w14:textId="637D6B2E" w:rsidR="006C36FD" w:rsidRPr="00183323" w:rsidRDefault="00183323" w:rsidP="00183323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 and Notes</w:t>
      </w:r>
    </w:p>
    <w:p w14:paraId="6D585518" w14:textId="37944389" w:rsidR="00183323" w:rsidRPr="00183323" w:rsidRDefault="00183323" w:rsidP="00183323">
      <w:pPr>
        <w:spacing w:line="276" w:lineRule="auto"/>
        <w:rPr>
          <w:rFonts w:ascii="Avenir Book" w:hAnsi="Avenir Book" w:cs="Al Bayan Plain"/>
          <w:sz w:val="28"/>
          <w:szCs w:val="28"/>
        </w:rPr>
      </w:pPr>
      <w:r w:rsidRPr="00183323">
        <w:rPr>
          <w:rFonts w:ascii="Avenir Book" w:hAnsi="Avenir Book" w:cs="Al Bayan Plain"/>
          <w:sz w:val="28"/>
          <w:szCs w:val="28"/>
        </w:rPr>
        <w:t>Without missing a beat, David goes from thanksgiving for</w:t>
      </w:r>
      <w:r w:rsidRPr="00183323">
        <w:rPr>
          <w:rFonts w:ascii="Avenir Book" w:hAnsi="Avenir Book" w:cs="Al Bayan Plain"/>
          <w:sz w:val="28"/>
          <w:szCs w:val="28"/>
        </w:rPr>
        <w:t xml:space="preserve"> </w:t>
      </w:r>
      <w:r w:rsidRPr="00183323">
        <w:rPr>
          <w:rFonts w:ascii="Avenir Book" w:hAnsi="Avenir Book" w:cs="Al Bayan Plain"/>
          <w:sz w:val="28"/>
          <w:szCs w:val="28"/>
        </w:rPr>
        <w:t>God’s deliverance</w:t>
      </w:r>
      <w:r w:rsidRPr="00183323">
        <w:rPr>
          <w:rFonts w:ascii="Avenir Book" w:hAnsi="Avenir Book" w:cs="Al Bayan Plain"/>
          <w:sz w:val="28"/>
          <w:szCs w:val="28"/>
        </w:rPr>
        <w:t xml:space="preserve"> </w:t>
      </w:r>
      <w:r w:rsidRPr="00183323">
        <w:rPr>
          <w:rFonts w:ascii="Avenir Book" w:hAnsi="Avenir Book" w:cs="Al Bayan Plain"/>
          <w:sz w:val="28"/>
          <w:szCs w:val="28"/>
        </w:rPr>
        <w:t>to crying out for help. David’s</w:t>
      </w:r>
      <w:r w:rsidRPr="00183323">
        <w:rPr>
          <w:rFonts w:ascii="Avenir Book" w:hAnsi="Avenir Book" w:cs="Al Bayan Plain"/>
          <w:sz w:val="28"/>
          <w:szCs w:val="28"/>
        </w:rPr>
        <w:t xml:space="preserve"> </w:t>
      </w:r>
      <w:r w:rsidRPr="00183323">
        <w:rPr>
          <w:rFonts w:ascii="Avenir Book" w:hAnsi="Avenir Book" w:cs="Al Bayan Plain"/>
          <w:sz w:val="28"/>
          <w:szCs w:val="28"/>
        </w:rPr>
        <w:t>experience in one crisis sets him up for the</w:t>
      </w:r>
      <w:r w:rsidRPr="00183323">
        <w:rPr>
          <w:rFonts w:ascii="Avenir Book" w:hAnsi="Avenir Book" w:cs="Al Bayan Plain"/>
          <w:sz w:val="28"/>
          <w:szCs w:val="28"/>
        </w:rPr>
        <w:t xml:space="preserve"> </w:t>
      </w:r>
      <w:r w:rsidRPr="00183323">
        <w:rPr>
          <w:rFonts w:ascii="Avenir Book" w:hAnsi="Avenir Book" w:cs="Al Bayan Plain"/>
          <w:sz w:val="28"/>
          <w:szCs w:val="28"/>
        </w:rPr>
        <w:t>next. We can learn from David’s experience as well in how to wait on</w:t>
      </w:r>
      <w:r w:rsidRPr="00183323">
        <w:rPr>
          <w:rFonts w:ascii="Avenir Book" w:hAnsi="Avenir Book" w:cs="Al Bayan Plain"/>
          <w:sz w:val="28"/>
          <w:szCs w:val="28"/>
        </w:rPr>
        <w:t xml:space="preserve"> </w:t>
      </w:r>
      <w:r w:rsidRPr="00183323">
        <w:rPr>
          <w:rFonts w:ascii="Avenir Book" w:hAnsi="Avenir Book" w:cs="Al Bayan Plain"/>
          <w:sz w:val="28"/>
          <w:szCs w:val="28"/>
        </w:rPr>
        <w:t>the</w:t>
      </w:r>
      <w:r w:rsidRPr="00183323">
        <w:rPr>
          <w:rFonts w:ascii="Avenir Book" w:hAnsi="Avenir Book" w:cs="Al Bayan Plain"/>
          <w:sz w:val="28"/>
          <w:szCs w:val="28"/>
        </w:rPr>
        <w:t xml:space="preserve"> </w:t>
      </w:r>
      <w:r w:rsidRPr="00183323">
        <w:rPr>
          <w:rFonts w:ascii="Avenir Book" w:hAnsi="Avenir Book" w:cs="Al Bayan Plain"/>
          <w:sz w:val="28"/>
          <w:szCs w:val="28"/>
        </w:rPr>
        <w:t>Lord well.</w:t>
      </w:r>
    </w:p>
    <w:p w14:paraId="49021697" w14:textId="70297F49" w:rsidR="00183323" w:rsidRDefault="00C832AA" w:rsidP="00183323">
      <w:pPr>
        <w:spacing w:line="276" w:lineRule="auto"/>
        <w:rPr>
          <w:rFonts w:ascii="Helvetica" w:hAnsi="Helvetica" w:cs="Al Bayan Plain"/>
        </w:rPr>
      </w:pPr>
      <w:r>
        <w:rPr>
          <w:rFonts w:ascii="Helvetica" w:hAnsi="Helvetica" w:cs="Al Bayan Plain"/>
          <w:noProof/>
        </w:rPr>
        <w:pict w14:anchorId="03050AF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F9012BA" w14:textId="04FA6E6F" w:rsidR="00183323" w:rsidRDefault="00183323" w:rsidP="00183323">
      <w:pPr>
        <w:spacing w:line="276" w:lineRule="auto"/>
        <w:rPr>
          <w:rFonts w:ascii="Avenir Book" w:hAnsi="Avenir Book" w:cs="Al Bayan Plain"/>
          <w:sz w:val="28"/>
          <w:szCs w:val="28"/>
          <w:u w:val="single"/>
        </w:rPr>
      </w:pPr>
      <w:r w:rsidRPr="00183323">
        <w:rPr>
          <w:rFonts w:ascii="Avenir Book" w:hAnsi="Avenir Book" w:cs="Al Bayan Plain"/>
          <w:sz w:val="28"/>
          <w:szCs w:val="28"/>
          <w:u w:val="single"/>
        </w:rPr>
        <w:t>3 Steps in Facing Trouble:</w:t>
      </w:r>
    </w:p>
    <w:p w14:paraId="2AA46EDD" w14:textId="1561D722" w:rsidR="00183323" w:rsidRPr="00183323" w:rsidRDefault="00183323" w:rsidP="00183323">
      <w:pPr>
        <w:pStyle w:val="ListParagraph"/>
        <w:numPr>
          <w:ilvl w:val="0"/>
          <w:numId w:val="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183323">
        <w:rPr>
          <w:rFonts w:ascii="Avenir Book" w:hAnsi="Avenir Book" w:cs="Al Bayan Plain"/>
          <w:sz w:val="28"/>
          <w:szCs w:val="28"/>
        </w:rPr>
        <w:t>Wait on the Lord (v.1)</w:t>
      </w:r>
    </w:p>
    <w:p w14:paraId="7F6051BB" w14:textId="13B6C184" w:rsidR="00183323" w:rsidRPr="00183323" w:rsidRDefault="00183323" w:rsidP="00183323">
      <w:pPr>
        <w:pStyle w:val="ListParagraph"/>
        <w:numPr>
          <w:ilvl w:val="0"/>
          <w:numId w:val="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183323">
        <w:rPr>
          <w:rFonts w:ascii="Avenir Book" w:hAnsi="Avenir Book" w:cs="Al Bayan Plain"/>
          <w:sz w:val="28"/>
          <w:szCs w:val="28"/>
        </w:rPr>
        <w:t>He answers (v2)</w:t>
      </w:r>
    </w:p>
    <w:p w14:paraId="2DF887B4" w14:textId="3569119B" w:rsidR="00183323" w:rsidRPr="00183323" w:rsidRDefault="00183323" w:rsidP="00183323">
      <w:pPr>
        <w:pStyle w:val="ListParagraph"/>
        <w:numPr>
          <w:ilvl w:val="0"/>
          <w:numId w:val="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183323">
        <w:rPr>
          <w:rFonts w:ascii="Avenir Book" w:hAnsi="Avenir Book" w:cs="Al Bayan Plain"/>
          <w:sz w:val="28"/>
          <w:szCs w:val="28"/>
        </w:rPr>
        <w:t>We worship (v3)</w:t>
      </w:r>
    </w:p>
    <w:p w14:paraId="024AFF51" w14:textId="1FD0DEA0" w:rsidR="00183323" w:rsidRDefault="00183323" w:rsidP="00183323">
      <w:pPr>
        <w:spacing w:line="276" w:lineRule="auto"/>
        <w:rPr>
          <w:rFonts w:ascii="Avenir Book" w:hAnsi="Avenir Book" w:cs="Al Bayan Plain"/>
          <w:sz w:val="28"/>
          <w:szCs w:val="28"/>
          <w:u w:val="single"/>
        </w:rPr>
      </w:pPr>
      <w:r>
        <w:rPr>
          <w:rFonts w:ascii="Avenir Book" w:hAnsi="Avenir Book" w:cs="Al Bayan Plain"/>
          <w:sz w:val="28"/>
          <w:szCs w:val="28"/>
          <w:u w:val="single"/>
        </w:rPr>
        <w:t>3 Lessons from the Pit:</w:t>
      </w:r>
    </w:p>
    <w:p w14:paraId="4CFCEB25" w14:textId="68D79787" w:rsidR="00183323" w:rsidRPr="00183323" w:rsidRDefault="00183323" w:rsidP="00183323">
      <w:pPr>
        <w:pStyle w:val="ListParagraph"/>
        <w:numPr>
          <w:ilvl w:val="0"/>
          <w:numId w:val="2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183323">
        <w:rPr>
          <w:rFonts w:ascii="Avenir Book" w:hAnsi="Avenir Book" w:cs="Al Bayan Plain"/>
          <w:sz w:val="28"/>
          <w:szCs w:val="28"/>
        </w:rPr>
        <w:t xml:space="preserve">Thanksgiving fuels our pleas for </w:t>
      </w:r>
      <w:proofErr w:type="gramStart"/>
      <w:r w:rsidRPr="00183323">
        <w:rPr>
          <w:rFonts w:ascii="Avenir Book" w:hAnsi="Avenir Book" w:cs="Al Bayan Plain"/>
          <w:sz w:val="28"/>
          <w:szCs w:val="28"/>
        </w:rPr>
        <w:t>help</w:t>
      </w:r>
      <w:proofErr w:type="gramEnd"/>
    </w:p>
    <w:p w14:paraId="050815F9" w14:textId="30B8541A" w:rsidR="00183323" w:rsidRPr="00183323" w:rsidRDefault="00183323" w:rsidP="00183323">
      <w:pPr>
        <w:pStyle w:val="ListParagraph"/>
        <w:numPr>
          <w:ilvl w:val="0"/>
          <w:numId w:val="2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183323">
        <w:rPr>
          <w:rFonts w:ascii="Avenir Book" w:hAnsi="Avenir Book" w:cs="Al Bayan Plain"/>
          <w:sz w:val="28"/>
          <w:szCs w:val="28"/>
        </w:rPr>
        <w:t>Seek the Lord in the pit (v16)</w:t>
      </w:r>
    </w:p>
    <w:p w14:paraId="6E1D0682" w14:textId="21BF74BF" w:rsidR="00183323" w:rsidRPr="00183323" w:rsidRDefault="00183323" w:rsidP="00183323">
      <w:pPr>
        <w:pStyle w:val="ListParagraph"/>
        <w:numPr>
          <w:ilvl w:val="0"/>
          <w:numId w:val="2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183323">
        <w:rPr>
          <w:rFonts w:ascii="Avenir Book" w:hAnsi="Avenir Book" w:cs="Al Bayan Plain"/>
          <w:sz w:val="28"/>
          <w:szCs w:val="28"/>
        </w:rPr>
        <w:t>Waiting well requires humility (v17)</w:t>
      </w:r>
    </w:p>
    <w:p w14:paraId="1514E974" w14:textId="490B993C" w:rsidR="00183323" w:rsidRDefault="00C832AA" w:rsidP="00183323">
      <w:pPr>
        <w:spacing w:line="276" w:lineRule="auto"/>
        <w:rPr>
          <w:rFonts w:ascii="Avenir Book" w:hAnsi="Avenir Book" w:cs="Al Bayan Plain"/>
          <w:sz w:val="28"/>
          <w:szCs w:val="28"/>
          <w:u w:val="single"/>
        </w:rPr>
      </w:pPr>
      <w:r>
        <w:rPr>
          <w:rFonts w:ascii="Helvetica" w:hAnsi="Helvetica" w:cs="Al Bayan Plain"/>
          <w:noProof/>
        </w:rPr>
        <w:pict w14:anchorId="5D02748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F21F027" w14:textId="150D5803" w:rsidR="00183323" w:rsidRDefault="00183323" w:rsidP="00183323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>
        <w:rPr>
          <w:rFonts w:ascii="Avenir Book" w:hAnsi="Avenir Book" w:cs="Al Bayan Plain"/>
          <w:b/>
          <w:bCs/>
          <w:sz w:val="28"/>
          <w:szCs w:val="28"/>
        </w:rPr>
        <w:t>Reflect &amp; Pray</w:t>
      </w:r>
    </w:p>
    <w:p w14:paraId="6CBD29CF" w14:textId="43878BC1" w:rsidR="00183323" w:rsidRPr="00183323" w:rsidRDefault="00183323" w:rsidP="00183323">
      <w:p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How can you set yourself up to wait well?</w:t>
      </w:r>
    </w:p>
    <w:sectPr w:rsidR="00183323" w:rsidRPr="00183323" w:rsidSect="0018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0"/>
  </w:num>
  <w:num w:numId="2" w16cid:durableId="135168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152249"/>
    <w:rsid w:val="001832D5"/>
    <w:rsid w:val="00183323"/>
    <w:rsid w:val="006C36FD"/>
    <w:rsid w:val="0072742E"/>
    <w:rsid w:val="00B55AD6"/>
    <w:rsid w:val="00C832AA"/>
    <w:rsid w:val="00C9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Mei-En Tai</cp:lastModifiedBy>
  <cp:revision>1</cp:revision>
  <dcterms:created xsi:type="dcterms:W3CDTF">2024-05-22T23:21:00Z</dcterms:created>
  <dcterms:modified xsi:type="dcterms:W3CDTF">2024-05-22T23:38:00Z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